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5086" w:rsidRDefault="00D05086" w:rsidP="00D05086">
      <w:pPr>
        <w:spacing w:line="480" w:lineRule="auto"/>
        <w:jc w:val="center"/>
        <w:rPr>
          <w:rFonts w:ascii="Times New Roman" w:hAnsi="Times New Roman" w:cs="Times New Roman"/>
          <w:sz w:val="24"/>
          <w:szCs w:val="24"/>
        </w:rPr>
      </w:pPr>
    </w:p>
    <w:p w:rsidR="00D05086" w:rsidRDefault="00D05086" w:rsidP="00D0508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D05086" w:rsidRDefault="00D05086" w:rsidP="00D0508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05086" w:rsidRDefault="00D05086" w:rsidP="00D0508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D05086" w:rsidRDefault="00D05086" w:rsidP="00D05086">
      <w:pPr>
        <w:spacing w:line="480" w:lineRule="auto"/>
        <w:jc w:val="center"/>
        <w:rPr>
          <w:rFonts w:ascii="Times New Roman" w:hAnsi="Times New Roman" w:cs="Times New Roman"/>
          <w:sz w:val="24"/>
          <w:szCs w:val="24"/>
        </w:rPr>
      </w:pPr>
      <w:r>
        <w:rPr>
          <w:rFonts w:ascii="Times New Roman" w:hAnsi="Times New Roman" w:cs="Times New Roman"/>
          <w:sz w:val="24"/>
          <w:szCs w:val="24"/>
        </w:rPr>
        <w:t>Tutor</w:t>
      </w:r>
    </w:p>
    <w:p w:rsidR="00D05086" w:rsidRDefault="00D05086" w:rsidP="00D05086">
      <w:pPr>
        <w:spacing w:line="480" w:lineRule="auto"/>
        <w:jc w:val="center"/>
        <w:rPr>
          <w:rFonts w:ascii="Times New Roman" w:hAnsi="Times New Roman" w:cs="Times New Roman"/>
          <w:sz w:val="24"/>
          <w:szCs w:val="24"/>
        </w:rPr>
      </w:pPr>
    </w:p>
    <w:p w:rsidR="00D05086" w:rsidRDefault="00D05086" w:rsidP="00D05086">
      <w:pPr>
        <w:spacing w:line="480" w:lineRule="auto"/>
        <w:jc w:val="center"/>
        <w:rPr>
          <w:rFonts w:ascii="Times New Roman" w:hAnsi="Times New Roman" w:cs="Times New Roman"/>
          <w:sz w:val="24"/>
          <w:szCs w:val="24"/>
        </w:rPr>
      </w:pPr>
    </w:p>
    <w:p w:rsidR="00D05086" w:rsidRDefault="00D05086" w:rsidP="00D05086">
      <w:pPr>
        <w:spacing w:line="480" w:lineRule="auto"/>
        <w:jc w:val="center"/>
        <w:rPr>
          <w:rFonts w:ascii="Times New Roman" w:hAnsi="Times New Roman" w:cs="Times New Roman"/>
          <w:sz w:val="24"/>
          <w:szCs w:val="24"/>
        </w:rPr>
      </w:pPr>
    </w:p>
    <w:p w:rsidR="00D05086" w:rsidRDefault="00D05086" w:rsidP="00D05086">
      <w:pPr>
        <w:spacing w:line="480" w:lineRule="auto"/>
        <w:jc w:val="center"/>
        <w:rPr>
          <w:rFonts w:ascii="Times New Roman" w:hAnsi="Times New Roman" w:cs="Times New Roman"/>
          <w:sz w:val="24"/>
          <w:szCs w:val="24"/>
        </w:rPr>
      </w:pPr>
    </w:p>
    <w:p w:rsidR="00D05086" w:rsidRDefault="00D05086" w:rsidP="00D05086">
      <w:pPr>
        <w:spacing w:line="480" w:lineRule="auto"/>
        <w:jc w:val="center"/>
        <w:rPr>
          <w:rFonts w:ascii="Times New Roman" w:hAnsi="Times New Roman" w:cs="Times New Roman"/>
          <w:sz w:val="24"/>
          <w:szCs w:val="24"/>
        </w:rPr>
      </w:pPr>
    </w:p>
    <w:p w:rsidR="00D05086" w:rsidRDefault="00D05086">
      <w:pPr>
        <w:rPr>
          <w:rFonts w:ascii="Times New Roman" w:hAnsi="Times New Roman" w:cs="Times New Roman"/>
          <w:sz w:val="24"/>
          <w:szCs w:val="24"/>
        </w:rPr>
      </w:pPr>
      <w:r>
        <w:rPr>
          <w:rFonts w:ascii="Times New Roman" w:hAnsi="Times New Roman" w:cs="Times New Roman"/>
          <w:sz w:val="24"/>
          <w:szCs w:val="24"/>
        </w:rPr>
        <w:br w:type="page"/>
      </w:r>
    </w:p>
    <w:p w:rsidR="002B3E92"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Introduction</w:t>
      </w:r>
    </w:p>
    <w:p w:rsidR="004D2B01" w:rsidRDefault="00991238" w:rsidP="00D0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"To my Dear and Loving Husband" is a poem composed by Anne Bradstreet, an American Poet. This poem was first published in1678. The author was the first woman poet in Colonial times to write and publish poetry. This poe</w:t>
      </w:r>
      <w:r w:rsidR="00E4709C">
        <w:rPr>
          <w:rFonts w:ascii="Times New Roman" w:hAnsi="Times New Roman" w:cs="Times New Roman"/>
          <w:sz w:val="24"/>
          <w:szCs w:val="24"/>
        </w:rPr>
        <w:t>m looks at and analyses the intense love between the speaker and the husband. Love is to be redemptive, as well as pure and true. It also answers some questions, such as why love is considered to be unholy by other poets.</w:t>
      </w:r>
    </w:p>
    <w:p w:rsidR="00E4709C"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Overview</w:t>
      </w:r>
      <w:r w:rsidR="00CF6F14">
        <w:rPr>
          <w:rFonts w:ascii="Times New Roman" w:hAnsi="Times New Roman" w:cs="Times New Roman"/>
          <w:sz w:val="24"/>
          <w:szCs w:val="24"/>
        </w:rPr>
        <w:t xml:space="preserve"> and</w:t>
      </w:r>
      <w:r>
        <w:rPr>
          <w:rFonts w:ascii="Times New Roman" w:hAnsi="Times New Roman" w:cs="Times New Roman"/>
          <w:sz w:val="24"/>
          <w:szCs w:val="24"/>
        </w:rPr>
        <w:t xml:space="preserve"> analysis of the poem</w:t>
      </w:r>
    </w:p>
    <w:p w:rsidR="004E430E" w:rsidRDefault="00991238" w:rsidP="00D0508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In the poem to my dear and loving husband, Bradstreet uses a different approach, especially in the plans to love. He described his affairs with her husband to be so powerful and </w:t>
      </w:r>
      <w:r w:rsidR="00EA1202">
        <w:rPr>
          <w:rFonts w:ascii="Times New Roman" w:hAnsi="Times New Roman" w:cs="Times New Roman"/>
          <w:sz w:val="24"/>
          <w:szCs w:val="24"/>
        </w:rPr>
        <w:t>robust. These later turn to show that nothing is so profound than earthly love. At the beginning of the poem, the relationship between the speaker and her husband is considered; this happens after the speaker notices that they had become "one," and she emphasized their happiness together. In this case, the speaker only decides to stress their love. He does not want to look at this relationship from a broader perspective. However, at a later stage, the speaker begins to contemplate the relationship with her husband and the religious faith.</w:t>
      </w:r>
      <w:r w:rsidR="00990405">
        <w:rPr>
          <w:rFonts w:ascii="Times New Roman" w:hAnsi="Times New Roman" w:cs="Times New Roman"/>
          <w:sz w:val="24"/>
          <w:szCs w:val="24"/>
        </w:rPr>
        <w:t xml:space="preserve"> The speaker then introduces allusion where he uses the biblical Song of Solomon "Many drinks of water cannot quench love," where he relates and compares with his love. When the speaker </w:t>
      </w:r>
      <w:r>
        <w:rPr>
          <w:rFonts w:ascii="Times New Roman" w:hAnsi="Times New Roman" w:cs="Times New Roman"/>
          <w:sz w:val="24"/>
          <w:szCs w:val="24"/>
        </w:rPr>
        <w:t>says that the rivers cannot quench is a symbol to indicate that their love will still exist even past earth, meaning that it was eternal love.</w:t>
      </w:r>
    </w:p>
    <w:p w:rsidR="004E430E"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ab/>
      </w:r>
      <w:r w:rsidR="007E0979">
        <w:rPr>
          <w:rFonts w:ascii="Times New Roman" w:hAnsi="Times New Roman" w:cs="Times New Roman"/>
          <w:sz w:val="24"/>
          <w:szCs w:val="24"/>
        </w:rPr>
        <w:t xml:space="preserve">According to </w:t>
      </w:r>
      <w:r w:rsidR="007E0979">
        <w:rPr>
          <w:rFonts w:ascii="Arial" w:hAnsi="Arial" w:cs="Arial"/>
          <w:color w:val="222222"/>
          <w:sz w:val="20"/>
          <w:szCs w:val="20"/>
          <w:shd w:val="clear" w:color="auto" w:fill="FFFFFF"/>
        </w:rPr>
        <w:t xml:space="preserve">Siregar, 2019, </w:t>
      </w:r>
      <w:r w:rsidR="007E0979">
        <w:rPr>
          <w:rFonts w:ascii="Times New Roman" w:hAnsi="Times New Roman" w:cs="Times New Roman"/>
          <w:sz w:val="24"/>
          <w:szCs w:val="24"/>
        </w:rPr>
        <w:t>t</w:t>
      </w:r>
      <w:r>
        <w:rPr>
          <w:rFonts w:ascii="Times New Roman" w:hAnsi="Times New Roman" w:cs="Times New Roman"/>
          <w:sz w:val="24"/>
          <w:szCs w:val="24"/>
        </w:rPr>
        <w:t>he poem also uses the theme of tradition. With the use of biblical language, the speaker shifted focus to her marriage, narrating that her marriage was the unity of the individuals sharing a bond. “My love is such that rivers cannot quench”</w:t>
      </w:r>
      <w:r w:rsidR="003C1CDC">
        <w:rPr>
          <w:rFonts w:ascii="Times New Roman" w:hAnsi="Times New Roman" w:cs="Times New Roman"/>
          <w:sz w:val="24"/>
          <w:szCs w:val="24"/>
        </w:rPr>
        <w:t xml:space="preserve"> was a </w:t>
      </w:r>
      <w:r w:rsidR="003C1CDC">
        <w:rPr>
          <w:rFonts w:ascii="Times New Roman" w:hAnsi="Times New Roman" w:cs="Times New Roman"/>
          <w:sz w:val="24"/>
          <w:szCs w:val="24"/>
        </w:rPr>
        <w:lastRenderedPageBreak/>
        <w:t>traditional doctrine that represents a strong bond of love across Europe to describe the female poets. The author that is Anne Bradstreet reintroduces these traditions to show and prove that women too are capable not in the creation of poems, but also in demonstrating the love and desire that men use</w:t>
      </w:r>
      <w:r w:rsidR="002C2916">
        <w:rPr>
          <w:rFonts w:ascii="Times New Roman" w:hAnsi="Times New Roman" w:cs="Times New Roman"/>
          <w:sz w:val="24"/>
          <w:szCs w:val="24"/>
        </w:rPr>
        <w:t>. The author also uses this poem to indicate that women can express their feelings and desires using the art of poetry.</w:t>
      </w:r>
    </w:p>
    <w:p w:rsidR="00CC47A8"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05086">
        <w:rPr>
          <w:rFonts w:ascii="Times New Roman" w:hAnsi="Times New Roman" w:cs="Times New Roman"/>
          <w:sz w:val="24"/>
          <w:szCs w:val="24"/>
        </w:rPr>
        <w:tab/>
      </w:r>
      <w:r>
        <w:rPr>
          <w:rFonts w:ascii="Times New Roman" w:hAnsi="Times New Roman" w:cs="Times New Roman"/>
          <w:sz w:val="24"/>
          <w:szCs w:val="24"/>
        </w:rPr>
        <w:t xml:space="preserve">This piece of art is pure of a man and wife who are married. So, therefore, showing that there is a theme of desire, wealth, and marriage. It suggests that love might have a severe impact on the two individuals involved. At the beginning of the poem, Bradstreet tells us that they had become one stipulating that love was pure and real. The speaker also considered marriage as a prize which he compared to riches and even gold. This was a financial language that the author used. It symbolizes the worthiness of the love they had for each other in this piece of a poem </w:t>
      </w:r>
    </w:p>
    <w:p w:rsidR="00CF6F14"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D05086">
        <w:rPr>
          <w:rFonts w:ascii="Times New Roman" w:hAnsi="Times New Roman" w:cs="Times New Roman"/>
          <w:sz w:val="24"/>
          <w:szCs w:val="24"/>
        </w:rPr>
        <w:tab/>
      </w:r>
      <w:r>
        <w:rPr>
          <w:rFonts w:ascii="Times New Roman" w:hAnsi="Times New Roman" w:cs="Times New Roman"/>
          <w:sz w:val="24"/>
          <w:szCs w:val="24"/>
        </w:rPr>
        <w:t xml:space="preserve">The author used also used several symbols to make this artistic piece of work so compelling. When the speaker was talking about the East, </w:t>
      </w:r>
      <w:r w:rsidR="00EB0C9E">
        <w:rPr>
          <w:rFonts w:ascii="Times New Roman" w:hAnsi="Times New Roman" w:cs="Times New Roman"/>
          <w:sz w:val="24"/>
          <w:szCs w:val="24"/>
        </w:rPr>
        <w:t>he did not refer to the directions but was a symbol representing the cultures that were far from her own. In the 17</w:t>
      </w:r>
      <w:r w:rsidR="00EB0C9E" w:rsidRPr="00EB0C9E">
        <w:rPr>
          <w:rFonts w:ascii="Times New Roman" w:hAnsi="Times New Roman" w:cs="Times New Roman"/>
          <w:sz w:val="24"/>
          <w:szCs w:val="24"/>
          <w:vertAlign w:val="superscript"/>
        </w:rPr>
        <w:t>th</w:t>
      </w:r>
      <w:r w:rsidR="00EB0C9E">
        <w:rPr>
          <w:rFonts w:ascii="Times New Roman" w:hAnsi="Times New Roman" w:cs="Times New Roman"/>
          <w:sz w:val="24"/>
          <w:szCs w:val="24"/>
        </w:rPr>
        <w:t xml:space="preserve"> Century</w:t>
      </w:r>
      <w:r>
        <w:rPr>
          <w:rFonts w:ascii="Times New Roman" w:hAnsi="Times New Roman" w:cs="Times New Roman"/>
          <w:sz w:val="24"/>
          <w:szCs w:val="24"/>
        </w:rPr>
        <w:t xml:space="preserve">, </w:t>
      </w:r>
      <w:r w:rsidR="00EB0C9E">
        <w:rPr>
          <w:rFonts w:ascii="Times New Roman" w:hAnsi="Times New Roman" w:cs="Times New Roman"/>
          <w:sz w:val="24"/>
          <w:szCs w:val="24"/>
        </w:rPr>
        <w:t>the individuals living in colonial America, the East, used to be considered luxurious and costly</w:t>
      </w:r>
      <w:r>
        <w:rPr>
          <w:rFonts w:ascii="Times New Roman" w:hAnsi="Times New Roman" w:cs="Times New Roman"/>
          <w:sz w:val="24"/>
          <w:szCs w:val="24"/>
        </w:rPr>
        <w:t>. When the speaker decides to choose her husband over the earthly riches and wealthy. The speaker declares and proves the commitment to the spiritual over the materials. This was a significant indication of the kind of love they shared for one another.</w:t>
      </w:r>
      <w:r w:rsidR="00DF59AC">
        <w:rPr>
          <w:rFonts w:ascii="Times New Roman" w:hAnsi="Times New Roman" w:cs="Times New Roman"/>
          <w:sz w:val="24"/>
          <w:szCs w:val="24"/>
        </w:rPr>
        <w:t xml:space="preserve"> Heavens is also used as a symbol in the poem to represent God, especially where she asks heaven to reward her husband. The speaker hoped that the husban</w:t>
      </w:r>
      <w:r w:rsidR="007E0979">
        <w:rPr>
          <w:rFonts w:ascii="Times New Roman" w:hAnsi="Times New Roman" w:cs="Times New Roman"/>
          <w:sz w:val="24"/>
          <w:szCs w:val="24"/>
        </w:rPr>
        <w:t>d would make her earn salvation</w:t>
      </w:r>
      <w:r w:rsidR="007E0979" w:rsidRPr="007E0979">
        <w:rPr>
          <w:rFonts w:ascii="Arial" w:hAnsi="Arial" w:cs="Arial"/>
          <w:color w:val="222222"/>
          <w:sz w:val="20"/>
          <w:szCs w:val="20"/>
          <w:shd w:val="clear" w:color="auto" w:fill="FFFFFF"/>
        </w:rPr>
        <w:t xml:space="preserve"> </w:t>
      </w:r>
      <w:r w:rsidR="007E0979">
        <w:rPr>
          <w:rFonts w:ascii="Arial" w:hAnsi="Arial" w:cs="Arial"/>
          <w:color w:val="222222"/>
          <w:sz w:val="20"/>
          <w:szCs w:val="20"/>
          <w:shd w:val="clear" w:color="auto" w:fill="FFFFFF"/>
        </w:rPr>
        <w:t>(Hedley,2018). </w:t>
      </w:r>
    </w:p>
    <w:p w:rsidR="00CF6F14"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ab/>
        <w:t>Hyperbole figurative language has been used extensively in this poem. The speaker glorifies her marriage as well as the husband.</w:t>
      </w:r>
      <w:r w:rsidR="00DF59AC">
        <w:rPr>
          <w:rFonts w:ascii="Times New Roman" w:hAnsi="Times New Roman" w:cs="Times New Roman"/>
          <w:sz w:val="24"/>
          <w:szCs w:val="24"/>
        </w:rPr>
        <w:t xml:space="preserve"> This piece of art tells us that both male and female </w:t>
      </w:r>
      <w:r w:rsidR="00DF59AC">
        <w:rPr>
          <w:rFonts w:ascii="Times New Roman" w:hAnsi="Times New Roman" w:cs="Times New Roman"/>
          <w:sz w:val="24"/>
          <w:szCs w:val="24"/>
        </w:rPr>
        <w:lastRenderedPageBreak/>
        <w:t xml:space="preserve">poets have the power to describe love in a figurative language by using hyperbolic terms to express their feelings. </w:t>
      </w:r>
    </w:p>
    <w:p w:rsidR="00CF6F14"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Conclusion</w:t>
      </w:r>
    </w:p>
    <w:p w:rsidR="00DF59AC" w:rsidRDefault="00991238" w:rsidP="00EC75DF">
      <w:pPr>
        <w:spacing w:line="480" w:lineRule="auto"/>
        <w:rPr>
          <w:rFonts w:ascii="Times New Roman" w:hAnsi="Times New Roman" w:cs="Times New Roman"/>
          <w:sz w:val="24"/>
          <w:szCs w:val="24"/>
        </w:rPr>
      </w:pPr>
      <w:r>
        <w:rPr>
          <w:rFonts w:ascii="Times New Roman" w:hAnsi="Times New Roman" w:cs="Times New Roman"/>
          <w:sz w:val="24"/>
          <w:szCs w:val="24"/>
        </w:rPr>
        <w:tab/>
      </w:r>
      <w:r w:rsidR="00041CA1">
        <w:rPr>
          <w:rFonts w:ascii="Times New Roman" w:hAnsi="Times New Roman" w:cs="Times New Roman"/>
          <w:sz w:val="24"/>
          <w:szCs w:val="24"/>
        </w:rPr>
        <w:t>The poem is an indication of true love exists. This is seen throughout the poem, as the poet tends to communicate with the husband. They celebrate the love they have for one another when the speaker says that no one loves her more as compared to her husband. She also states that her husband's love is more expensive than other riches, especially gold.</w:t>
      </w: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041CA1" w:rsidRDefault="00041CA1" w:rsidP="00EC75DF">
      <w:pPr>
        <w:spacing w:line="480" w:lineRule="auto"/>
        <w:rPr>
          <w:rFonts w:ascii="Times New Roman" w:hAnsi="Times New Roman" w:cs="Times New Roman"/>
          <w:sz w:val="24"/>
          <w:szCs w:val="24"/>
        </w:rPr>
      </w:pPr>
    </w:p>
    <w:p w:rsidR="00D05086" w:rsidRDefault="00D05086" w:rsidP="00EC75DF">
      <w:pPr>
        <w:spacing w:line="480" w:lineRule="auto"/>
        <w:rPr>
          <w:rFonts w:ascii="Times New Roman" w:hAnsi="Times New Roman" w:cs="Times New Roman"/>
          <w:sz w:val="24"/>
          <w:szCs w:val="24"/>
        </w:rPr>
      </w:pPr>
    </w:p>
    <w:p w:rsidR="00041CA1" w:rsidRDefault="00991238" w:rsidP="004D40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F6F14" w:rsidRDefault="00991238" w:rsidP="00EC75DF">
      <w:pPr>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Hedley, J. (2018). </w:t>
      </w:r>
      <w:r>
        <w:rPr>
          <w:rFonts w:ascii="Arial" w:hAnsi="Arial" w:cs="Arial"/>
          <w:i/>
          <w:iCs/>
          <w:color w:val="222222"/>
          <w:sz w:val="20"/>
          <w:szCs w:val="20"/>
          <w:shd w:val="clear" w:color="auto" w:fill="FFFFFF"/>
        </w:rPr>
        <w:t>Modern Marriage and the Lyr</w:t>
      </w:r>
      <w:bookmarkStart w:id="0" w:name="_GoBack"/>
      <w:bookmarkEnd w:id="0"/>
      <w:r>
        <w:rPr>
          <w:rFonts w:ascii="Arial" w:hAnsi="Arial" w:cs="Arial"/>
          <w:i/>
          <w:iCs/>
          <w:color w:val="222222"/>
          <w:sz w:val="20"/>
          <w:szCs w:val="20"/>
          <w:shd w:val="clear" w:color="auto" w:fill="FFFFFF"/>
        </w:rPr>
        <w:t>ic Sequence</w:t>
      </w:r>
      <w:r>
        <w:rPr>
          <w:rFonts w:ascii="Arial" w:hAnsi="Arial" w:cs="Arial"/>
          <w:color w:val="222222"/>
          <w:sz w:val="20"/>
          <w:szCs w:val="20"/>
          <w:shd w:val="clear" w:color="auto" w:fill="FFFFFF"/>
        </w:rPr>
        <w:t>. Springer.</w:t>
      </w:r>
    </w:p>
    <w:p w:rsidR="007E0979" w:rsidRPr="00EC75DF" w:rsidRDefault="00991238" w:rsidP="00EC75DF">
      <w:pPr>
        <w:spacing w:line="480" w:lineRule="auto"/>
        <w:rPr>
          <w:rFonts w:ascii="Times New Roman" w:hAnsi="Times New Roman" w:cs="Times New Roman"/>
          <w:sz w:val="24"/>
          <w:szCs w:val="24"/>
        </w:rPr>
      </w:pPr>
      <w:r>
        <w:rPr>
          <w:rFonts w:ascii="Arial" w:hAnsi="Arial" w:cs="Arial"/>
          <w:color w:val="222222"/>
          <w:sz w:val="20"/>
          <w:szCs w:val="20"/>
          <w:shd w:val="clear" w:color="auto" w:fill="FFFFFF"/>
        </w:rPr>
        <w:t>Siregar, F. R. (2019). The Metaphor Used in Anne Bradstreet’s Poems.</w:t>
      </w:r>
    </w:p>
    <w:sectPr w:rsidR="007E0979" w:rsidRPr="00EC75DF" w:rsidSect="00D0508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EFC" w:rsidRDefault="00CC5EFC" w:rsidP="00D05086">
      <w:pPr>
        <w:spacing w:after="0" w:line="240" w:lineRule="auto"/>
      </w:pPr>
      <w:r>
        <w:separator/>
      </w:r>
    </w:p>
  </w:endnote>
  <w:endnote w:type="continuationSeparator" w:id="0">
    <w:p w:rsidR="00CC5EFC" w:rsidRDefault="00CC5EFC" w:rsidP="00D050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EFC" w:rsidRDefault="00CC5EFC" w:rsidP="00D05086">
      <w:pPr>
        <w:spacing w:after="0" w:line="240" w:lineRule="auto"/>
      </w:pPr>
      <w:r>
        <w:separator/>
      </w:r>
    </w:p>
  </w:footnote>
  <w:footnote w:type="continuationSeparator" w:id="0">
    <w:p w:rsidR="00CC5EFC" w:rsidRDefault="00CC5EFC" w:rsidP="00D050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5006579"/>
      <w:docPartObj>
        <w:docPartGallery w:val="Page Numbers (Top of Page)"/>
        <w:docPartUnique/>
      </w:docPartObj>
    </w:sdtPr>
    <w:sdtEndPr/>
    <w:sdtContent>
      <w:p w:rsidR="00D05086" w:rsidRDefault="00D05086">
        <w:pPr>
          <w:pStyle w:val="Header"/>
          <w:jc w:val="right"/>
        </w:pPr>
        <w:r>
          <w:t xml:space="preserve"> TO MY DEAR AND LOVING HUSBAND POEM ANALYSIS                                           </w:t>
        </w:r>
        <w:r w:rsidR="00CC5EFC">
          <w:fldChar w:fldCharType="begin"/>
        </w:r>
        <w:r w:rsidR="00CC5EFC">
          <w:instrText xml:space="preserve"> PAGE   \* MERGEFORMAT </w:instrText>
        </w:r>
        <w:r w:rsidR="00CC5EFC">
          <w:fldChar w:fldCharType="separate"/>
        </w:r>
        <w:r w:rsidR="004D4048">
          <w:rPr>
            <w:noProof/>
          </w:rPr>
          <w:t>4</w:t>
        </w:r>
        <w:r w:rsidR="00CC5EFC">
          <w:rPr>
            <w:noProof/>
          </w:rPr>
          <w:fldChar w:fldCharType="end"/>
        </w:r>
      </w:p>
    </w:sdtContent>
  </w:sdt>
  <w:p w:rsidR="00D05086" w:rsidRDefault="00D0508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5086" w:rsidRDefault="00D05086">
    <w:pPr>
      <w:pStyle w:val="Header"/>
      <w:jc w:val="right"/>
    </w:pPr>
    <w:r>
      <w:t xml:space="preserve">Running head: TO MY DEAR AND LOVING HUSBAND POEM ANALYSIS                        </w:t>
    </w:r>
    <w:sdt>
      <w:sdtPr>
        <w:id w:val="225006581"/>
        <w:docPartObj>
          <w:docPartGallery w:val="Page Numbers (Top of Page)"/>
          <w:docPartUnique/>
        </w:docPartObj>
      </w:sdtPr>
      <w:sdtEndPr/>
      <w:sdtContent>
        <w:r w:rsidR="00CC5EFC">
          <w:fldChar w:fldCharType="begin"/>
        </w:r>
        <w:r w:rsidR="00CC5EFC">
          <w:instrText xml:space="preserve"> PAGE   \* MERGEFORMAT </w:instrText>
        </w:r>
        <w:r w:rsidR="00CC5EFC">
          <w:fldChar w:fldCharType="separate"/>
        </w:r>
        <w:r w:rsidR="004D4048">
          <w:rPr>
            <w:noProof/>
          </w:rPr>
          <w:t>1</w:t>
        </w:r>
        <w:r w:rsidR="00CC5EFC">
          <w:rPr>
            <w:noProof/>
          </w:rPr>
          <w:fldChar w:fldCharType="end"/>
        </w:r>
      </w:sdtContent>
    </w:sdt>
  </w:p>
  <w:p w:rsidR="00D05086" w:rsidRDefault="00D050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C75DF"/>
    <w:rsid w:val="00041CA1"/>
    <w:rsid w:val="002B3E92"/>
    <w:rsid w:val="002C2916"/>
    <w:rsid w:val="003C1CDC"/>
    <w:rsid w:val="004D2B01"/>
    <w:rsid w:val="004D4048"/>
    <w:rsid w:val="004E430E"/>
    <w:rsid w:val="007E0979"/>
    <w:rsid w:val="00990405"/>
    <w:rsid w:val="00991238"/>
    <w:rsid w:val="00B76C92"/>
    <w:rsid w:val="00CC47A8"/>
    <w:rsid w:val="00CC5EFC"/>
    <w:rsid w:val="00CF6F14"/>
    <w:rsid w:val="00D05086"/>
    <w:rsid w:val="00DF59AC"/>
    <w:rsid w:val="00E4709C"/>
    <w:rsid w:val="00EA1202"/>
    <w:rsid w:val="00EB0C9E"/>
    <w:rsid w:val="00EC75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32EB13-3F36-46F0-8FD9-DC763AE85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E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50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086"/>
  </w:style>
  <w:style w:type="paragraph" w:styleId="Footer">
    <w:name w:val="footer"/>
    <w:basedOn w:val="Normal"/>
    <w:link w:val="FooterChar"/>
    <w:uiPriority w:val="99"/>
    <w:semiHidden/>
    <w:unhideWhenUsed/>
    <w:rsid w:val="00D050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050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144</TotalTime>
  <Pages>5</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nyandondi</dc:creator>
  <cp:lastModifiedBy>HP</cp:lastModifiedBy>
  <cp:revision>6</cp:revision>
  <dcterms:created xsi:type="dcterms:W3CDTF">2020-06-06T05:53:00Z</dcterms:created>
  <dcterms:modified xsi:type="dcterms:W3CDTF">2020-06-06T22:51:00Z</dcterms:modified>
</cp:coreProperties>
</file>